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62D" w:rsidRDefault="0011462D">
      <w:pPr>
        <w:spacing w:after="0"/>
        <w:ind w:left="-1440" w:right="15398"/>
      </w:pPr>
    </w:p>
    <w:tbl>
      <w:tblPr>
        <w:tblStyle w:val="TableGrid"/>
        <w:tblW w:w="16332" w:type="dxa"/>
        <w:tblInd w:w="-1174" w:type="dxa"/>
        <w:tblCellMar>
          <w:top w:w="9" w:type="dxa"/>
          <w:left w:w="108" w:type="dxa"/>
          <w:bottom w:w="9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791"/>
        <w:gridCol w:w="2864"/>
        <w:gridCol w:w="3118"/>
        <w:gridCol w:w="2979"/>
        <w:gridCol w:w="3118"/>
      </w:tblGrid>
      <w:tr w:rsidR="0011462D">
        <w:trPr>
          <w:trHeight w:val="420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  <w:ind w:right="61"/>
              <w:jc w:val="center"/>
            </w:pPr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  <w:ind w:right="108"/>
              <w:jc w:val="center"/>
            </w:pPr>
            <w:r>
              <w:t xml:space="preserve">Poniedziałek 16.08.2021r.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  <w:ind w:right="107"/>
              <w:jc w:val="center"/>
            </w:pPr>
            <w:r>
              <w:t xml:space="preserve">Wtorek 17.08.2021r.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t xml:space="preserve">      Środa 18.08.2021r.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  <w:ind w:right="107"/>
              <w:jc w:val="center"/>
            </w:pPr>
            <w:r>
              <w:t xml:space="preserve">Czwartek 19.08.2021r.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  <w:ind w:right="107"/>
              <w:jc w:val="center"/>
            </w:pPr>
            <w:r>
              <w:t xml:space="preserve">Piątek 20.08.2021r. </w:t>
            </w:r>
          </w:p>
        </w:tc>
      </w:tr>
      <w:tr w:rsidR="0011462D">
        <w:trPr>
          <w:trHeight w:val="3171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79"/>
            </w:pPr>
            <w:r>
              <w:rPr>
                <w:rFonts w:ascii="Arial" w:eastAsia="Arial" w:hAnsi="Arial" w:cs="Arial"/>
                <w:color w:val="2A6099"/>
                <w:sz w:val="24"/>
              </w:rPr>
              <w:t xml:space="preserve">Śniadanie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462D" w:rsidRDefault="00882BF1">
            <w:pPr>
              <w:spacing w:after="96" w:line="258" w:lineRule="auto"/>
              <w:ind w:right="172"/>
              <w:jc w:val="both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Chleb pszenno-żytni (70g) z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masłem (5g), ogórek zielony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(20g)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 </w:t>
            </w:r>
          </w:p>
          <w:p w:rsidR="0011462D" w:rsidRDefault="00882BF1">
            <w:pPr>
              <w:spacing w:after="102" w:line="242" w:lineRule="auto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Parówki (50g) z keczupem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(5g)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7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Herbata owocowa – 200 ml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122"/>
            </w:pPr>
            <w:r>
              <w:rPr>
                <w:rFonts w:ascii="Arial" w:eastAsia="Arial" w:hAnsi="Arial" w:cs="Arial"/>
                <w:color w:val="2A6099"/>
                <w:sz w:val="12"/>
              </w:rPr>
              <w:t xml:space="preserve"> </w:t>
            </w:r>
          </w:p>
          <w:p w:rsidR="0011462D" w:rsidRDefault="00882BF1">
            <w:pPr>
              <w:spacing w:after="86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Alergeny: gluten, laktoza </w:t>
            </w:r>
          </w:p>
          <w:p w:rsidR="0011462D" w:rsidRDefault="00882BF1">
            <w:pPr>
              <w:spacing w:after="0" w:line="257" w:lineRule="auto"/>
              <w:ind w:right="807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2A6099"/>
                <w:sz w:val="16"/>
              </w:rPr>
              <w:t xml:space="preserve">Chleb bezglutenowy </w:t>
            </w: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bezbiałkowa: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16"/>
              </w:rPr>
              <w:t>margaryna Flora</w:t>
            </w: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1462D" w:rsidRDefault="00882BF1">
            <w:pPr>
              <w:spacing w:after="94" w:line="250" w:lineRule="auto"/>
              <w:ind w:right="20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Chleb wiejski (70g) z masłem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(5g) twarożkiem naturalnym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ze szczypiorkiem (25g)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rzodkiewką (5g) i pomidorem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(15g)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Kakao (natu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ralne) – 200 ml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2A6099"/>
                <w:sz w:val="8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Alergeny: gluten, laktoza  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 </w:t>
            </w:r>
          </w:p>
          <w:p w:rsidR="0011462D" w:rsidRDefault="00882BF1">
            <w:pPr>
              <w:spacing w:after="23" w:line="243" w:lineRule="auto"/>
              <w:ind w:right="744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2A6099"/>
                <w:sz w:val="16"/>
              </w:rPr>
              <w:t xml:space="preserve">Chleb bezglutenowy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bezbiałkowa: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16"/>
              </w:rPr>
              <w:t xml:space="preserve">Pasztet pieczony, margaryna Flora, kakao na napoju ryżowym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462D" w:rsidRDefault="00882BF1">
            <w:pPr>
              <w:spacing w:after="121" w:line="241" w:lineRule="auto"/>
              <w:ind w:right="47"/>
              <w:jc w:val="both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Czekoladowe kuleczki zbożowe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z mlekiem -150ml.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94" w:line="275" w:lineRule="auto"/>
              <w:jc w:val="both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Chałka (40g) z masłem (5g) i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dżemem owocowym (15g)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Herbata miętowa  – 200 ml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94"/>
            </w:pPr>
            <w:r>
              <w:rPr>
                <w:rFonts w:ascii="Arial" w:eastAsia="Arial" w:hAnsi="Arial" w:cs="Arial"/>
                <w:color w:val="2A6099"/>
                <w:sz w:val="8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2A6099"/>
                <w:sz w:val="8"/>
              </w:rPr>
              <w:t xml:space="preserve"> </w:t>
            </w:r>
          </w:p>
          <w:p w:rsidR="0011462D" w:rsidRDefault="00882BF1">
            <w:pPr>
              <w:spacing w:after="0" w:line="404" w:lineRule="auto"/>
              <w:ind w:right="634"/>
              <w:jc w:val="both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Alergeny: gluten, laktoza, Dieta bezbiałkowa:  </w:t>
            </w:r>
          </w:p>
          <w:p w:rsidR="0011462D" w:rsidRDefault="00882BF1">
            <w:pPr>
              <w:spacing w:after="12" w:line="237" w:lineRule="auto"/>
              <w:ind w:right="706"/>
            </w:pPr>
            <w:r>
              <w:rPr>
                <w:rFonts w:ascii="Arial" w:eastAsia="Arial" w:hAnsi="Arial" w:cs="Arial"/>
                <w:color w:val="2A6099"/>
                <w:sz w:val="16"/>
              </w:rPr>
              <w:t xml:space="preserve">płatki z mlekiem roślinnym </w:t>
            </w: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bezglutenowa: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16"/>
              </w:rPr>
              <w:t xml:space="preserve">Chleb b/g, płatki kukurydziane 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94" w:line="250" w:lineRule="auto"/>
              <w:ind w:right="128"/>
              <w:jc w:val="both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Chleb graham  (70g) z masłem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(5g), wędliną (20g), sałatą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zieloną (5g) i ogórkiem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zielonym (15g)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Herbata owocowa – 200ml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2A6099"/>
                <w:sz w:val="8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Alergeny: gluten, laktoza </w:t>
            </w:r>
          </w:p>
          <w:p w:rsidR="0011462D" w:rsidRDefault="00882BF1">
            <w:pPr>
              <w:spacing w:after="132"/>
            </w:pPr>
            <w:r>
              <w:rPr>
                <w:rFonts w:ascii="Arial" w:eastAsia="Arial" w:hAnsi="Arial" w:cs="Arial"/>
                <w:b/>
                <w:color w:val="2A6099"/>
                <w:sz w:val="2"/>
              </w:rPr>
              <w:t xml:space="preserve"> </w:t>
            </w:r>
          </w:p>
          <w:p w:rsidR="0011462D" w:rsidRDefault="00882BF1">
            <w:pPr>
              <w:spacing w:after="0" w:line="274" w:lineRule="auto"/>
              <w:ind w:right="859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2A6099"/>
                <w:sz w:val="16"/>
              </w:rPr>
              <w:t xml:space="preserve">Chleb bezglutenowy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bezbiałkowa: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2A6099"/>
                <w:sz w:val="16"/>
              </w:rPr>
              <w:t xml:space="preserve">Margaryna Flora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462D" w:rsidRDefault="00882BF1">
            <w:pPr>
              <w:spacing w:after="0" w:line="284" w:lineRule="auto"/>
              <w:ind w:right="308"/>
              <w:jc w:val="both"/>
            </w:pP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Chleb pszenno-żytni (70g) z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masłem (5g) pasztetem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 xml:space="preserve">pieczonym </w:t>
            </w:r>
            <w:r>
              <w:rPr>
                <w:rFonts w:ascii="Arial" w:eastAsia="Arial" w:hAnsi="Arial" w:cs="Arial"/>
                <w:i/>
                <w:color w:val="2A6099"/>
                <w:sz w:val="16"/>
                <w:u w:val="single" w:color="2A6099"/>
              </w:rPr>
              <w:t>(wyrób własny)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 xml:space="preserve"> (20g) i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ogórkiem kiszonym (15g)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A6099"/>
                <w:sz w:val="20"/>
                <w:u w:val="single" w:color="2A6099"/>
              </w:rPr>
              <w:t>Herbata owocowa –200 ml</w:t>
            </w:r>
            <w:r>
              <w:rPr>
                <w:rFonts w:ascii="Arial" w:eastAsia="Arial" w:hAnsi="Arial" w:cs="Arial"/>
                <w:color w:val="2A6099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2A6099"/>
                <w:sz w:val="8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Alergeny: gluten, laktoza, jajo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bezglutenowa: </w:t>
            </w:r>
          </w:p>
          <w:p w:rsidR="0011462D" w:rsidRDefault="00882BF1">
            <w:pPr>
              <w:spacing w:after="0" w:line="273" w:lineRule="auto"/>
              <w:ind w:right="20"/>
            </w:pPr>
            <w:r>
              <w:rPr>
                <w:rFonts w:ascii="Arial" w:eastAsia="Arial" w:hAnsi="Arial" w:cs="Arial"/>
                <w:color w:val="2A6099"/>
                <w:sz w:val="16"/>
              </w:rPr>
              <w:t xml:space="preserve">Chleb bezglutenowy, pasztet BG BJ </w:t>
            </w: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Dieta bezbiałkowa : </w:t>
            </w:r>
          </w:p>
          <w:p w:rsidR="0011462D" w:rsidRDefault="00882BF1">
            <w:pPr>
              <w:spacing w:after="0"/>
              <w:ind w:right="1354"/>
            </w:pPr>
            <w:r>
              <w:rPr>
                <w:rFonts w:ascii="Arial" w:eastAsia="Arial" w:hAnsi="Arial" w:cs="Arial"/>
                <w:color w:val="2A6099"/>
                <w:sz w:val="16"/>
              </w:rPr>
              <w:t>margaryna Flora</w:t>
            </w:r>
            <w:r>
              <w:rPr>
                <w:rFonts w:ascii="Arial" w:eastAsia="Arial" w:hAnsi="Arial" w:cs="Arial"/>
                <w:b/>
                <w:color w:val="2A6099"/>
                <w:sz w:val="16"/>
              </w:rPr>
              <w:t xml:space="preserve">  Dieta bezjajeczna :  </w:t>
            </w:r>
            <w:r>
              <w:rPr>
                <w:rFonts w:ascii="Arial" w:eastAsia="Arial" w:hAnsi="Arial" w:cs="Arial"/>
                <w:color w:val="2A6099"/>
                <w:sz w:val="16"/>
              </w:rPr>
              <w:t xml:space="preserve">Pasztet BG BJ </w:t>
            </w:r>
          </w:p>
        </w:tc>
      </w:tr>
      <w:tr w:rsidR="0011462D">
        <w:trPr>
          <w:trHeight w:val="201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4"/>
              </w:rPr>
              <w:t xml:space="preserve">Zupa 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39" w:lineRule="auto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kalafiorowa z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ziemniakami - 250g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gluten, laktoza </w:t>
            </w:r>
          </w:p>
          <w:p w:rsidR="0011462D" w:rsidRDefault="00882BF1">
            <w:pPr>
              <w:spacing w:after="0" w:line="269" w:lineRule="auto"/>
              <w:ind w:right="58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 i bezbiałkowa: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kalafiorowa niezabielana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z fasolki szparagowej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43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11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laktoza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bezbiałkowa: </w:t>
            </w:r>
          </w:p>
          <w:p w:rsidR="0011462D" w:rsidRDefault="00882BF1">
            <w:pPr>
              <w:spacing w:after="0" w:line="240" w:lineRule="auto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z fasolki szparagowej  niezabielana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76" w:line="267" w:lineRule="auto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grochowa na wędzonce z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kiełbasą podwawelską  - 250g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43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Alergen:  seler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Rosół  z  ryżem i włoszczyzną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–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43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86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Alergen: seler </w:t>
            </w:r>
          </w:p>
          <w:p w:rsidR="0011462D" w:rsidRDefault="00882BF1">
            <w:pPr>
              <w:spacing w:after="81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462D" w:rsidRDefault="00882BF1">
            <w:pPr>
              <w:spacing w:after="0" w:line="239" w:lineRule="auto"/>
              <w:ind w:right="93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Zupa pomidorowa  z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makaronem - 250g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67"/>
            </w:pPr>
            <w:r>
              <w:rPr>
                <w:rFonts w:ascii="Times New Roman" w:eastAsia="Times New Roman" w:hAnsi="Times New Roman" w:cs="Times New Roman"/>
                <w:color w:val="ED7D31"/>
                <w:sz w:val="8"/>
              </w:rPr>
              <w:t xml:space="preserve"> </w:t>
            </w:r>
          </w:p>
          <w:p w:rsidR="0011462D" w:rsidRDefault="00882BF1">
            <w:pPr>
              <w:spacing w:after="111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seler, laktoza,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gluten, jajo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bezbiałkowa: </w:t>
            </w:r>
          </w:p>
          <w:p w:rsidR="0011462D" w:rsidRDefault="00882BF1">
            <w:pPr>
              <w:spacing w:after="21" w:line="234" w:lineRule="auto"/>
              <w:ind w:right="305"/>
              <w:jc w:val="both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pomidorowa  niezabielana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 i bezjajeczna: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Zupa pomidorowa z ryżem brązowym </w:t>
            </w:r>
          </w:p>
        </w:tc>
      </w:tr>
      <w:tr w:rsidR="0011462D">
        <w:trPr>
          <w:trHeight w:val="2698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4"/>
              </w:rPr>
              <w:t xml:space="preserve">Drugie danie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462D" w:rsidRDefault="00882BF1">
            <w:pPr>
              <w:spacing w:after="84" w:line="260" w:lineRule="auto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Makaron z serem białym i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wanilią  - 200g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41"/>
            </w:pP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laktoza </w:t>
            </w:r>
          </w:p>
          <w:p w:rsidR="0011462D" w:rsidRDefault="00882BF1">
            <w:pPr>
              <w:spacing w:after="125"/>
            </w:pPr>
            <w:r>
              <w:rPr>
                <w:rFonts w:ascii="Arial" w:eastAsia="Arial" w:hAnsi="Arial" w:cs="Arial"/>
                <w:b/>
                <w:color w:val="ED7D31"/>
                <w:sz w:val="2"/>
              </w:rPr>
              <w:t xml:space="preserve"> </w:t>
            </w:r>
          </w:p>
          <w:p w:rsidR="0011462D" w:rsidRDefault="00882BF1">
            <w:pPr>
              <w:spacing w:after="12" w:line="240" w:lineRule="auto"/>
              <w:ind w:right="468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Makaron bezglutenowy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>Dieta bezbiałkowa :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124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Makaron z sosem truskawkowym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wieloowocowy  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200ml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42" w:line="260" w:lineRule="auto"/>
              <w:ind w:right="110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Kurczak z warzywami w sosie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słodko-kwaśnym z ryżem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parabolicznym   –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86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86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180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wiśniowy   – 200 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44" w:lineRule="auto"/>
              <w:jc w:val="both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Makaron z brokułami w sosie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serowym  –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ED7D31"/>
                <w:sz w:val="8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laktoza </w:t>
            </w:r>
          </w:p>
          <w:p w:rsidR="0011462D" w:rsidRDefault="00882BF1">
            <w:pPr>
              <w:spacing w:after="25" w:line="240" w:lineRule="auto"/>
              <w:ind w:right="752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 : 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Makaron bezglutenowy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bezbiałkowa: </w:t>
            </w:r>
          </w:p>
          <w:p w:rsidR="0011462D" w:rsidRDefault="00882BF1">
            <w:pPr>
              <w:spacing w:after="0" w:line="348" w:lineRule="auto"/>
              <w:jc w:val="both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Makaron z sosem pomidorowym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truskawkowo-miętowy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– 200 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41" w:lineRule="auto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Klopsiki w sosie koperkowym z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ziemniakami i ogórkiem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kiszonym- 200g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82"/>
            </w:pPr>
            <w:r>
              <w:rPr>
                <w:rFonts w:ascii="Arial" w:eastAsia="Arial" w:hAnsi="Arial" w:cs="Arial"/>
                <w:color w:val="ED7D31"/>
                <w:sz w:val="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jajo,laktoza </w:t>
            </w:r>
          </w:p>
          <w:p w:rsidR="0011462D" w:rsidRDefault="00882BF1">
            <w:pPr>
              <w:spacing w:after="97"/>
            </w:pPr>
            <w:r>
              <w:rPr>
                <w:rFonts w:ascii="Times New Roman" w:eastAsia="Times New Roman" w:hAnsi="Times New Roman" w:cs="Times New Roman"/>
                <w:color w:val="ED7D31"/>
                <w:sz w:val="6"/>
              </w:rPr>
              <w:t xml:space="preserve"> </w:t>
            </w:r>
          </w:p>
          <w:p w:rsidR="0011462D" w:rsidRDefault="00882BF1">
            <w:pPr>
              <w:spacing w:after="4" w:line="238" w:lineRule="auto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 i bezbiałkowa: </w:t>
            </w:r>
            <w:r>
              <w:rPr>
                <w:rFonts w:ascii="Arial" w:eastAsia="Arial" w:hAnsi="Arial" w:cs="Arial"/>
                <w:color w:val="ED7D31"/>
                <w:sz w:val="16"/>
              </w:rPr>
              <w:t xml:space="preserve">Klopsiki w sosie koperkowym BG/BB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 jajeczna: </w:t>
            </w:r>
          </w:p>
          <w:p w:rsidR="0011462D" w:rsidRDefault="00882BF1">
            <w:pPr>
              <w:spacing w:after="126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Klopsiki bez jajka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z czarnej porzeczki–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 xml:space="preserve">Filet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z miruny z ziemniakami i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surówką z kapusty kiszonej  -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200g</w:t>
            </w:r>
            <w:r>
              <w:rPr>
                <w:rFonts w:ascii="Arial" w:eastAsia="Arial" w:hAnsi="Arial" w:cs="Arial"/>
                <w:color w:val="ED7D31"/>
                <w:sz w:val="20"/>
              </w:rPr>
              <w:t xml:space="preserve"> </w:t>
            </w:r>
          </w:p>
          <w:p w:rsidR="0011462D" w:rsidRDefault="00882BF1">
            <w:pPr>
              <w:spacing w:after="184"/>
            </w:pPr>
            <w:r>
              <w:rPr>
                <w:rFonts w:ascii="Times New Roman" w:eastAsia="Times New Roman" w:hAnsi="Times New Roman" w:cs="Times New Roman"/>
                <w:color w:val="ED7D31"/>
                <w:sz w:val="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Alergeny: gluten, jajo </w:t>
            </w:r>
          </w:p>
          <w:p w:rsidR="0011462D" w:rsidRDefault="00882BF1">
            <w:pPr>
              <w:spacing w:after="127"/>
            </w:pPr>
            <w:r>
              <w:rPr>
                <w:rFonts w:ascii="Arial" w:eastAsia="Arial" w:hAnsi="Arial" w:cs="Arial"/>
                <w:b/>
                <w:color w:val="ED7D31"/>
                <w:sz w:val="2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bezglutenowa: </w:t>
            </w:r>
          </w:p>
          <w:p w:rsidR="0011462D" w:rsidRDefault="00882BF1">
            <w:pPr>
              <w:spacing w:after="5" w:line="237" w:lineRule="auto"/>
              <w:ind w:right="804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Filet z miruny z bułką b/g </w:t>
            </w:r>
            <w:r>
              <w:rPr>
                <w:rFonts w:ascii="Arial" w:eastAsia="Arial" w:hAnsi="Arial" w:cs="Arial"/>
                <w:b/>
                <w:color w:val="ED7D31"/>
                <w:sz w:val="16"/>
              </w:rPr>
              <w:t xml:space="preserve">Dieta bez jajeczna: </w:t>
            </w:r>
          </w:p>
          <w:p w:rsidR="0011462D" w:rsidRDefault="00882BF1">
            <w:pPr>
              <w:spacing w:after="156"/>
            </w:pPr>
            <w:r>
              <w:rPr>
                <w:rFonts w:ascii="Arial" w:eastAsia="Arial" w:hAnsi="Arial" w:cs="Arial"/>
                <w:color w:val="ED7D31"/>
                <w:sz w:val="16"/>
              </w:rPr>
              <w:t xml:space="preserve">Filet z miruny  w warzywach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ED7D31"/>
                <w:sz w:val="20"/>
                <w:u w:val="single" w:color="ED7D31"/>
              </w:rPr>
              <w:t>Kompot wieloowocowy – 200ml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</w:tc>
      </w:tr>
      <w:tr w:rsidR="0011462D">
        <w:trPr>
          <w:trHeight w:val="2077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lastRenderedPageBreak/>
              <w:t xml:space="preserve">Podwieczorek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57" w:lineRule="auto"/>
              <w:ind w:right="473"/>
              <w:jc w:val="both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Mus jabłkowy z kaszą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jaglaną  </w:t>
            </w:r>
            <w:r>
              <w:rPr>
                <w:rFonts w:ascii="Arial" w:eastAsia="Arial" w:hAnsi="Arial" w:cs="Arial"/>
                <w:i/>
                <w:color w:val="00B050"/>
                <w:sz w:val="20"/>
                <w:u w:val="single" w:color="00B050"/>
              </w:rPr>
              <w:t>(wyrób własny)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 -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150ml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Biszkopty (15g)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Alergeny: jajo, gluten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color w:val="00B050"/>
                <w:sz w:val="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bezjajeczna i bezglutenowa: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Biszkopty jaglane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93" w:lineRule="auto"/>
              <w:ind w:right="113"/>
              <w:jc w:val="both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Baton pszenny (60g) z nutellą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z bananem i awokado (20g)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Owoc  (65g)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166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11462D" w:rsidRDefault="00882BF1">
            <w:pPr>
              <w:spacing w:after="84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Alergen: gluten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bezglutenowa: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16"/>
              </w:rPr>
              <w:t>Chleb bezglutenowy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88" w:line="255" w:lineRule="auto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Chleb pszenno-żytni (60g) z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masłem (5g) i kiełbasą żywiecką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(15g)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Owoc  (60g)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65"/>
            </w:pPr>
            <w:r>
              <w:rPr>
                <w:rFonts w:ascii="Arial" w:eastAsia="Arial" w:hAnsi="Arial" w:cs="Arial"/>
                <w:color w:val="00B050"/>
                <w:sz w:val="8"/>
              </w:rPr>
              <w:t xml:space="preserve"> </w:t>
            </w:r>
          </w:p>
          <w:p w:rsidR="0011462D" w:rsidRDefault="00882BF1">
            <w:pPr>
              <w:spacing w:after="174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laktoza, gluten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bezbiałkowa: </w:t>
            </w:r>
            <w:r>
              <w:rPr>
                <w:rFonts w:ascii="Arial" w:eastAsia="Arial" w:hAnsi="Arial" w:cs="Arial"/>
                <w:color w:val="00B050"/>
                <w:sz w:val="16"/>
              </w:rPr>
              <w:t xml:space="preserve">margaryna Flora       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00B050"/>
                <w:sz w:val="16"/>
              </w:rPr>
              <w:t>Chleb  b/g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0" w:line="260" w:lineRule="auto"/>
              <w:jc w:val="both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Ciasto murzynek </w:t>
            </w:r>
            <w:r>
              <w:rPr>
                <w:rFonts w:ascii="Arial" w:eastAsia="Arial" w:hAnsi="Arial" w:cs="Arial"/>
                <w:i/>
                <w:color w:val="00B050"/>
                <w:sz w:val="20"/>
                <w:u w:val="single" w:color="00B050"/>
              </w:rPr>
              <w:t>(wyrób</w:t>
            </w:r>
            <w:r>
              <w:rPr>
                <w:rFonts w:ascii="Arial" w:eastAsia="Arial" w:hAnsi="Arial" w:cs="Arial"/>
                <w:i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  <w:sz w:val="20"/>
                <w:u w:val="single" w:color="00B050"/>
              </w:rPr>
              <w:t>własny)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 xml:space="preserve"> (60g)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125"/>
            </w:pPr>
            <w:r>
              <w:rPr>
                <w:rFonts w:ascii="Arial" w:eastAsia="Arial" w:hAnsi="Arial" w:cs="Arial"/>
                <w:color w:val="00B050"/>
                <w:sz w:val="6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Marchewka do chrupania (20g)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jajo, laktoza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  <w:p w:rsidR="0011462D" w:rsidRDefault="00882BF1">
            <w:pPr>
              <w:spacing w:after="0" w:line="275" w:lineRule="auto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bezglutenowa, bezjajeczna i bezbiałkowa: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color w:val="00B050"/>
                <w:sz w:val="16"/>
              </w:rPr>
              <w:t xml:space="preserve">Ciasto  b/g, b/j, b/b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462D" w:rsidRDefault="00882BF1">
            <w:pPr>
              <w:spacing w:after="82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Rogal maślany (50g i masło (5g)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0" w:line="241" w:lineRule="auto"/>
              <w:ind w:right="101"/>
            </w:pP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Koktajl truskawkowo-bananowy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20"/>
                <w:u w:val="single" w:color="00B050"/>
              </w:rPr>
              <w:t>- 150ml</w:t>
            </w: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:rsidR="0011462D" w:rsidRDefault="00882BF1">
            <w:pPr>
              <w:spacing w:after="226"/>
            </w:pPr>
            <w:r>
              <w:rPr>
                <w:rFonts w:ascii="Arial" w:eastAsia="Arial" w:hAnsi="Arial" w:cs="Arial"/>
                <w:color w:val="00B050"/>
                <w:sz w:val="2"/>
              </w:rPr>
              <w:t xml:space="preserve"> </w:t>
            </w:r>
          </w:p>
          <w:p w:rsidR="0011462D" w:rsidRDefault="00882BF1">
            <w:pPr>
              <w:spacing w:after="0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Alergeny: gluten, laktoza </w:t>
            </w:r>
          </w:p>
          <w:p w:rsidR="0011462D" w:rsidRDefault="00882BF1">
            <w:pPr>
              <w:spacing w:after="125"/>
            </w:pPr>
            <w:r>
              <w:rPr>
                <w:rFonts w:ascii="Arial" w:eastAsia="Arial" w:hAnsi="Arial" w:cs="Arial"/>
                <w:b/>
                <w:color w:val="00B050"/>
                <w:sz w:val="2"/>
              </w:rPr>
              <w:t xml:space="preserve"> </w:t>
            </w:r>
          </w:p>
          <w:p w:rsidR="0011462D" w:rsidRDefault="00882BF1">
            <w:pPr>
              <w:spacing w:after="0"/>
              <w:ind w:right="741"/>
            </w:pP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color w:val="00B050"/>
                <w:sz w:val="16"/>
              </w:rPr>
              <w:t>chleb b/g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Dieta bezbiałkowa:  </w:t>
            </w:r>
            <w:r>
              <w:rPr>
                <w:rFonts w:ascii="Arial" w:eastAsia="Arial" w:hAnsi="Arial" w:cs="Arial"/>
                <w:color w:val="00B050"/>
                <w:sz w:val="16"/>
              </w:rPr>
              <w:t>mus owocowy, margaryna Flora</w:t>
            </w:r>
            <w:r>
              <w:rPr>
                <w:rFonts w:ascii="Arial" w:eastAsia="Arial" w:hAnsi="Arial" w:cs="Arial"/>
                <w:b/>
                <w:color w:val="00B050"/>
                <w:sz w:val="16"/>
              </w:rPr>
              <w:t xml:space="preserve"> </w:t>
            </w:r>
          </w:p>
        </w:tc>
      </w:tr>
    </w:tbl>
    <w:p w:rsidR="0011462D" w:rsidRDefault="00882BF1">
      <w:pPr>
        <w:spacing w:after="0"/>
        <w:ind w:left="-720"/>
        <w:jc w:val="both"/>
      </w:pPr>
      <w:r>
        <w:t xml:space="preserve"> </w:t>
      </w:r>
    </w:p>
    <w:sectPr w:rsidR="0011462D">
      <w:pgSz w:w="16838" w:h="11906" w:orient="landscape"/>
      <w:pgMar w:top="725" w:right="1440" w:bottom="79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2D"/>
    <w:rsid w:val="0011462D"/>
    <w:rsid w:val="008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DEEA-A316-4706-8686-C82FDF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Bartosz Gamrat</cp:lastModifiedBy>
  <cp:revision>2</cp:revision>
  <dcterms:created xsi:type="dcterms:W3CDTF">2021-08-16T11:50:00Z</dcterms:created>
  <dcterms:modified xsi:type="dcterms:W3CDTF">2021-08-16T11:50:00Z</dcterms:modified>
</cp:coreProperties>
</file>